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26BA7" w14:textId="7DA88C3A" w:rsidR="00B81C7F" w:rsidRPr="002E33C4" w:rsidRDefault="008F1E59">
      <w:pPr>
        <w:pStyle w:val="Heading1"/>
      </w:pPr>
      <w:r w:rsidRPr="002E33C4">
        <w:t>friction aggregate</w:t>
      </w:r>
      <w:r w:rsidR="007F277B" w:rsidRPr="002E33C4">
        <w:t xml:space="preserve"> </w:t>
      </w:r>
      <w:r w:rsidR="00DE2A53" w:rsidRPr="002E33C4">
        <w:t>(</w:t>
      </w:r>
      <w:r w:rsidR="00853FD8" w:rsidRPr="002E33C4">
        <w:t>D1</w:t>
      </w:r>
      <w:r w:rsidR="00DE2A53" w:rsidRPr="002E33C4">
        <w:t>)</w:t>
      </w:r>
    </w:p>
    <w:p w14:paraId="3B18C234" w14:textId="77777777" w:rsidR="00B81C7F" w:rsidRPr="002E33C4" w:rsidRDefault="00B81C7F">
      <w:pPr>
        <w:jc w:val="both"/>
      </w:pPr>
    </w:p>
    <w:p w14:paraId="3FDF2B3E" w14:textId="77777777" w:rsidR="00C561A4" w:rsidRPr="002E33C4" w:rsidRDefault="00B81C7F">
      <w:pPr>
        <w:jc w:val="both"/>
      </w:pPr>
      <w:r w:rsidRPr="002E33C4">
        <w:t xml:space="preserve">Effective:  </w:t>
      </w:r>
      <w:r w:rsidR="00B8405A" w:rsidRPr="002E33C4">
        <w:t>January 1, 2011</w:t>
      </w:r>
    </w:p>
    <w:p w14:paraId="6F8AC801" w14:textId="62BA7AB9" w:rsidR="00A53188" w:rsidRPr="002E33C4" w:rsidRDefault="00A53188">
      <w:pPr>
        <w:jc w:val="both"/>
      </w:pPr>
      <w:r w:rsidRPr="002E33C4">
        <w:t xml:space="preserve">Revised:  </w:t>
      </w:r>
      <w:r w:rsidR="005C6855">
        <w:t>December 1, 2021</w:t>
      </w:r>
    </w:p>
    <w:p w14:paraId="3A27D071" w14:textId="77777777" w:rsidR="00B81C7F" w:rsidRPr="002E33C4" w:rsidRDefault="00B81C7F">
      <w:pPr>
        <w:jc w:val="both"/>
      </w:pPr>
    </w:p>
    <w:p w14:paraId="24743F1E" w14:textId="77777777" w:rsidR="00F5008A" w:rsidRPr="002E33C4" w:rsidRDefault="00F5008A" w:rsidP="00C526EB">
      <w:pPr>
        <w:tabs>
          <w:tab w:val="left" w:pos="1170"/>
        </w:tabs>
        <w:jc w:val="both"/>
        <w:outlineLvl w:val="0"/>
        <w:rPr>
          <w:rFonts w:cs="Arial"/>
          <w:szCs w:val="22"/>
        </w:rPr>
      </w:pPr>
      <w:r w:rsidRPr="002E33C4">
        <w:rPr>
          <w:rFonts w:cs="Arial"/>
          <w:szCs w:val="22"/>
        </w:rPr>
        <w:t>Revise Article 1004.03(a) of the Standard Specifications to read:</w:t>
      </w:r>
    </w:p>
    <w:p w14:paraId="1AA620FE" w14:textId="77777777" w:rsidR="00F5008A" w:rsidRPr="002E33C4" w:rsidRDefault="00F5008A" w:rsidP="00C526EB">
      <w:pPr>
        <w:tabs>
          <w:tab w:val="left" w:pos="1170"/>
        </w:tabs>
        <w:jc w:val="both"/>
        <w:outlineLvl w:val="0"/>
        <w:rPr>
          <w:rFonts w:cs="Arial"/>
          <w:szCs w:val="22"/>
        </w:rPr>
      </w:pPr>
    </w:p>
    <w:p w14:paraId="724C6180" w14:textId="77777777" w:rsidR="00F5008A" w:rsidRPr="002E33C4" w:rsidRDefault="00F5008A" w:rsidP="00853FD8">
      <w:pPr>
        <w:rPr>
          <w:b/>
          <w:snapToGrid w:val="0"/>
        </w:rPr>
      </w:pPr>
      <w:r w:rsidRPr="002E33C4">
        <w:rPr>
          <w:rStyle w:val="Article"/>
          <w:rFonts w:cs="Arial"/>
          <w:b w:val="0"/>
          <w:sz w:val="22"/>
          <w:szCs w:val="22"/>
        </w:rPr>
        <w:t>“</w:t>
      </w:r>
      <w:r w:rsidRPr="002E33C4">
        <w:rPr>
          <w:rStyle w:val="Article"/>
          <w:rFonts w:cs="Arial"/>
          <w:sz w:val="22"/>
          <w:szCs w:val="22"/>
        </w:rPr>
        <w:t>1004.03</w:t>
      </w:r>
      <w:r w:rsidRPr="002E33C4">
        <w:rPr>
          <w:b/>
          <w:snapToGrid w:val="0"/>
        </w:rPr>
        <w:tab/>
        <w:t xml:space="preserve">Coarse Aggregate for Hot-Mix Asphalt (HMA).  </w:t>
      </w:r>
      <w:r w:rsidRPr="002E33C4">
        <w:rPr>
          <w:snapToGrid w:val="0"/>
        </w:rPr>
        <w:t>The aggregate shall be according to Article 1004.01 and the following.</w:t>
      </w:r>
    </w:p>
    <w:p w14:paraId="7745524C" w14:textId="77777777" w:rsidR="00F5008A" w:rsidRPr="002E33C4" w:rsidRDefault="00F5008A" w:rsidP="00853FD8">
      <w:pPr>
        <w:rPr>
          <w:snapToGrid w:val="0"/>
        </w:rPr>
      </w:pPr>
    </w:p>
    <w:p w14:paraId="397335E8" w14:textId="77777777" w:rsidR="00F5008A" w:rsidRPr="002E33C4" w:rsidRDefault="00F5008A" w:rsidP="00C526EB">
      <w:pPr>
        <w:ind w:left="720" w:hanging="360"/>
        <w:jc w:val="both"/>
        <w:rPr>
          <w:rFonts w:cs="Arial"/>
          <w:szCs w:val="22"/>
        </w:rPr>
      </w:pPr>
      <w:r w:rsidRPr="002E33C4">
        <w:rPr>
          <w:rFonts w:cs="Arial"/>
          <w:szCs w:val="22"/>
        </w:rPr>
        <w:t>(a)</w:t>
      </w:r>
      <w:r w:rsidRPr="002E33C4">
        <w:rPr>
          <w:rFonts w:cs="Arial"/>
          <w:szCs w:val="22"/>
        </w:rPr>
        <w:tab/>
        <w:t>Description.  The coarse aggregate for HMA shall be according to the following table.</w:t>
      </w:r>
    </w:p>
    <w:p w14:paraId="13E7C858" w14:textId="77777777" w:rsidR="00F5008A" w:rsidRPr="002E33C4" w:rsidRDefault="00F5008A" w:rsidP="00F5008A">
      <w:pPr>
        <w:ind w:left="720"/>
        <w:rPr>
          <w:rFonts w:cs="Arial"/>
          <w:szCs w:val="22"/>
        </w:rPr>
      </w:pPr>
    </w:p>
    <w:p w14:paraId="3DFDA140" w14:textId="77777777" w:rsidR="00D65DB0" w:rsidRPr="002E33C4" w:rsidRDefault="00D65DB0" w:rsidP="00F5008A">
      <w:pPr>
        <w:ind w:left="720"/>
        <w:rPr>
          <w:rFonts w:cs="Arial"/>
          <w:szCs w:val="22"/>
        </w:rPr>
      </w:pPr>
    </w:p>
    <w:p w14:paraId="461FE074" w14:textId="77777777" w:rsidR="00D65DB0" w:rsidRPr="002E33C4" w:rsidRDefault="00D65DB0" w:rsidP="00F5008A">
      <w:pPr>
        <w:ind w:left="720"/>
        <w:rPr>
          <w:rFonts w:cs="Arial"/>
          <w:szCs w:val="22"/>
        </w:rPr>
      </w:pPr>
    </w:p>
    <w:tbl>
      <w:tblPr>
        <w:tblW w:w="801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520"/>
        <w:gridCol w:w="1800"/>
        <w:gridCol w:w="90"/>
        <w:gridCol w:w="2160"/>
      </w:tblGrid>
      <w:tr w:rsidR="00F5008A" w:rsidRPr="002E33C4" w14:paraId="7937D351" w14:textId="77777777" w:rsidTr="00921EC0">
        <w:trPr>
          <w:cantSplit/>
          <w:tblHeader/>
        </w:trPr>
        <w:tc>
          <w:tcPr>
            <w:tcW w:w="1440" w:type="dxa"/>
          </w:tcPr>
          <w:p w14:paraId="4FF29190" w14:textId="77777777" w:rsidR="00F5008A" w:rsidRPr="002E33C4" w:rsidRDefault="00F5008A" w:rsidP="00F5008A">
            <w:pPr>
              <w:spacing w:before="60" w:after="6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Use</w:t>
            </w:r>
          </w:p>
        </w:tc>
        <w:tc>
          <w:tcPr>
            <w:tcW w:w="2520" w:type="dxa"/>
          </w:tcPr>
          <w:p w14:paraId="27C72FD5" w14:textId="77777777" w:rsidR="00F5008A" w:rsidRPr="002E33C4" w:rsidRDefault="00F5008A" w:rsidP="00F5008A">
            <w:pPr>
              <w:spacing w:before="60" w:after="6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Mixture</w:t>
            </w:r>
          </w:p>
        </w:tc>
        <w:tc>
          <w:tcPr>
            <w:tcW w:w="4050" w:type="dxa"/>
            <w:gridSpan w:val="3"/>
          </w:tcPr>
          <w:p w14:paraId="1F82D526" w14:textId="77777777" w:rsidR="00F5008A" w:rsidRPr="002E33C4" w:rsidRDefault="00F5008A" w:rsidP="00943008">
            <w:pPr>
              <w:spacing w:before="60" w:after="6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Aggregates Allowed</w:t>
            </w:r>
          </w:p>
        </w:tc>
      </w:tr>
      <w:tr w:rsidR="00F5008A" w:rsidRPr="002E33C4" w14:paraId="67B12839" w14:textId="77777777" w:rsidTr="00921EC0">
        <w:trPr>
          <w:cantSplit/>
          <w:trHeight w:val="1628"/>
        </w:trPr>
        <w:tc>
          <w:tcPr>
            <w:tcW w:w="1440" w:type="dxa"/>
          </w:tcPr>
          <w:p w14:paraId="6DB2B353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Class A</w:t>
            </w:r>
          </w:p>
        </w:tc>
        <w:tc>
          <w:tcPr>
            <w:tcW w:w="2520" w:type="dxa"/>
          </w:tcPr>
          <w:p w14:paraId="7B965C61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 xml:space="preserve">Seal </w:t>
            </w:r>
            <w:r w:rsidR="003415FF" w:rsidRPr="002E33C4">
              <w:rPr>
                <w:rFonts w:cs="Arial"/>
                <w:szCs w:val="22"/>
              </w:rPr>
              <w:t>or Cover</w:t>
            </w:r>
          </w:p>
        </w:tc>
        <w:tc>
          <w:tcPr>
            <w:tcW w:w="4050" w:type="dxa"/>
            <w:gridSpan w:val="3"/>
          </w:tcPr>
          <w:p w14:paraId="5262DE5D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  <w:u w:val="single"/>
              </w:rPr>
            </w:pPr>
            <w:r w:rsidRPr="002E33C4">
              <w:rPr>
                <w:rFonts w:cs="Arial"/>
                <w:szCs w:val="22"/>
                <w:u w:val="single"/>
              </w:rPr>
              <w:t>Allowed Alone or in Combination</w:t>
            </w:r>
            <w:r w:rsidR="00AC4D9D" w:rsidRPr="002E33C4">
              <w:rPr>
                <w:rFonts w:cs="Arial"/>
                <w:szCs w:val="22"/>
              </w:rPr>
              <w:t xml:space="preserve"> </w:t>
            </w:r>
            <w:r w:rsidR="00AC4D9D" w:rsidRPr="002E33C4">
              <w:rPr>
                <w:rFonts w:cs="Arial"/>
                <w:szCs w:val="22"/>
                <w:vertAlign w:val="superscript"/>
              </w:rPr>
              <w:t>5/</w:t>
            </w:r>
            <w:r w:rsidRPr="002E33C4">
              <w:rPr>
                <w:rFonts w:cs="Arial"/>
                <w:szCs w:val="22"/>
              </w:rPr>
              <w:t>:</w:t>
            </w:r>
          </w:p>
          <w:p w14:paraId="35F969A1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Gravel</w:t>
            </w:r>
          </w:p>
          <w:p w14:paraId="3C562925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Gravel</w:t>
            </w:r>
          </w:p>
          <w:p w14:paraId="50753A3F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Carbonate Crushed Stone</w:t>
            </w:r>
          </w:p>
          <w:p w14:paraId="3C485981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Crystalline Crushed Stone</w:t>
            </w:r>
          </w:p>
          <w:p w14:paraId="3E9E82CE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Sandstone</w:t>
            </w:r>
          </w:p>
          <w:p w14:paraId="620CE39D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Slag (ACBF)</w:t>
            </w:r>
          </w:p>
          <w:p w14:paraId="2384E284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Steel Slag</w:t>
            </w:r>
          </w:p>
          <w:p w14:paraId="3BF2ABAF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Concrete</w:t>
            </w:r>
          </w:p>
        </w:tc>
      </w:tr>
      <w:tr w:rsidR="00F5008A" w:rsidRPr="002E33C4" w14:paraId="18CC6B07" w14:textId="77777777" w:rsidTr="00921EC0">
        <w:trPr>
          <w:cantSplit/>
        </w:trPr>
        <w:tc>
          <w:tcPr>
            <w:tcW w:w="1440" w:type="dxa"/>
          </w:tcPr>
          <w:p w14:paraId="1260EFC5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HMA</w:t>
            </w:r>
          </w:p>
          <w:p w14:paraId="2BDB22F9" w14:textId="77777777" w:rsidR="00F5008A" w:rsidRPr="002E33C4" w:rsidRDefault="004157C9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Low ESAL</w:t>
            </w:r>
          </w:p>
        </w:tc>
        <w:tc>
          <w:tcPr>
            <w:tcW w:w="2520" w:type="dxa"/>
          </w:tcPr>
          <w:p w14:paraId="4DB7BBCF" w14:textId="77777777" w:rsidR="00E15EAC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 xml:space="preserve">Stabilized Subbase </w:t>
            </w:r>
          </w:p>
          <w:p w14:paraId="10D96C19" w14:textId="27359592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or Shoulders</w:t>
            </w:r>
          </w:p>
        </w:tc>
        <w:tc>
          <w:tcPr>
            <w:tcW w:w="4050" w:type="dxa"/>
            <w:gridSpan w:val="3"/>
          </w:tcPr>
          <w:p w14:paraId="0014B30F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  <w:u w:val="single"/>
              </w:rPr>
              <w:t>Allowed Alone or in Combination</w:t>
            </w:r>
            <w:r w:rsidR="00AC4D9D" w:rsidRPr="002E33C4">
              <w:rPr>
                <w:rFonts w:cs="Arial"/>
                <w:szCs w:val="22"/>
              </w:rPr>
              <w:t xml:space="preserve"> </w:t>
            </w:r>
            <w:r w:rsidR="00AC4D9D" w:rsidRPr="002E33C4">
              <w:rPr>
                <w:rFonts w:cs="Arial"/>
                <w:szCs w:val="22"/>
                <w:vertAlign w:val="superscript"/>
              </w:rPr>
              <w:t>5/</w:t>
            </w:r>
            <w:r w:rsidRPr="002E33C4">
              <w:rPr>
                <w:rFonts w:cs="Arial"/>
                <w:szCs w:val="22"/>
              </w:rPr>
              <w:t>:</w:t>
            </w:r>
          </w:p>
          <w:p w14:paraId="3525EDDD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Gravel</w:t>
            </w:r>
          </w:p>
          <w:p w14:paraId="0B22FF99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Gravel</w:t>
            </w:r>
          </w:p>
          <w:p w14:paraId="58B43632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Carbonate Crushed Stone</w:t>
            </w:r>
          </w:p>
          <w:p w14:paraId="148FFD0D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Crystalline Crushed Stone</w:t>
            </w:r>
          </w:p>
          <w:p w14:paraId="72EB89E0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Sandstone</w:t>
            </w:r>
          </w:p>
          <w:p w14:paraId="51155261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Slag (ACBF)</w:t>
            </w:r>
          </w:p>
          <w:p w14:paraId="3A0644C1" w14:textId="77777777" w:rsidR="00F5008A" w:rsidRPr="002E33C4" w:rsidRDefault="00F5008A" w:rsidP="00F5008A">
            <w:pPr>
              <w:rPr>
                <w:rFonts w:cs="Arial"/>
                <w:szCs w:val="22"/>
                <w:vertAlign w:val="superscript"/>
              </w:rPr>
            </w:pPr>
            <w:r w:rsidRPr="002E33C4">
              <w:rPr>
                <w:rFonts w:cs="Arial"/>
                <w:szCs w:val="22"/>
              </w:rPr>
              <w:t>Crushed Steel Slag</w:t>
            </w:r>
            <w:r w:rsidRPr="002E33C4">
              <w:rPr>
                <w:rFonts w:cs="Arial"/>
                <w:szCs w:val="22"/>
                <w:vertAlign w:val="superscript"/>
              </w:rPr>
              <w:t xml:space="preserve">1/ </w:t>
            </w:r>
          </w:p>
          <w:p w14:paraId="1D888113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Concrete</w:t>
            </w:r>
          </w:p>
        </w:tc>
      </w:tr>
      <w:tr w:rsidR="00F5008A" w:rsidRPr="002E33C4" w14:paraId="3EC1A8D3" w14:textId="77777777" w:rsidTr="00921EC0">
        <w:trPr>
          <w:cantSplit/>
        </w:trPr>
        <w:tc>
          <w:tcPr>
            <w:tcW w:w="1440" w:type="dxa"/>
          </w:tcPr>
          <w:p w14:paraId="7532BD10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HMA</w:t>
            </w:r>
          </w:p>
          <w:p w14:paraId="368C00A1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High ESAL</w:t>
            </w:r>
          </w:p>
          <w:p w14:paraId="3400F708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Low ESAL</w:t>
            </w:r>
          </w:p>
        </w:tc>
        <w:tc>
          <w:tcPr>
            <w:tcW w:w="2520" w:type="dxa"/>
          </w:tcPr>
          <w:p w14:paraId="2411BFE1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Binder</w:t>
            </w:r>
          </w:p>
          <w:p w14:paraId="57FAE9A3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IL-19.0</w:t>
            </w:r>
          </w:p>
          <w:p w14:paraId="4FE1F652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or IL-19.0L</w:t>
            </w:r>
          </w:p>
          <w:p w14:paraId="2AB3750B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</w:p>
          <w:p w14:paraId="419DE4E3" w14:textId="77777777" w:rsidR="00F5008A" w:rsidRPr="002E33C4" w:rsidRDefault="00F5008A" w:rsidP="00F5008A">
            <w:pPr>
              <w:rPr>
                <w:rFonts w:cs="Arial"/>
                <w:szCs w:val="22"/>
                <w:u w:val="single"/>
              </w:rPr>
            </w:pPr>
            <w:r w:rsidRPr="002E33C4">
              <w:rPr>
                <w:rFonts w:cs="Arial"/>
                <w:szCs w:val="22"/>
              </w:rPr>
              <w:t>SMA Binder</w:t>
            </w:r>
          </w:p>
        </w:tc>
        <w:tc>
          <w:tcPr>
            <w:tcW w:w="4050" w:type="dxa"/>
            <w:gridSpan w:val="3"/>
          </w:tcPr>
          <w:p w14:paraId="6162B3A7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  <w:u w:val="single"/>
              </w:rPr>
              <w:t>Allowed Alone or in Combination</w:t>
            </w:r>
            <w:r w:rsidR="00AC4D9D" w:rsidRPr="002E33C4">
              <w:rPr>
                <w:rFonts w:cs="Arial"/>
                <w:szCs w:val="22"/>
              </w:rPr>
              <w:t xml:space="preserve"> </w:t>
            </w:r>
            <w:r w:rsidR="00AC4D9D" w:rsidRPr="002E33C4">
              <w:rPr>
                <w:rFonts w:cs="Arial"/>
                <w:szCs w:val="22"/>
                <w:vertAlign w:val="superscript"/>
              </w:rPr>
              <w:t>5/</w:t>
            </w:r>
            <w:r w:rsidR="00DD74AE" w:rsidRPr="002E33C4">
              <w:rPr>
                <w:rFonts w:cs="Arial"/>
                <w:szCs w:val="22"/>
                <w:vertAlign w:val="superscript"/>
              </w:rPr>
              <w:t xml:space="preserve"> 6/</w:t>
            </w:r>
            <w:r w:rsidRPr="002E33C4">
              <w:rPr>
                <w:rFonts w:cs="Arial"/>
                <w:szCs w:val="22"/>
              </w:rPr>
              <w:t>:</w:t>
            </w:r>
          </w:p>
          <w:p w14:paraId="2292E9AF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Gravel</w:t>
            </w:r>
          </w:p>
          <w:p w14:paraId="791B9425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Carbonate Crushed Stone</w:t>
            </w:r>
            <w:r w:rsidRPr="002E33C4">
              <w:rPr>
                <w:rFonts w:cs="Arial"/>
                <w:szCs w:val="22"/>
                <w:vertAlign w:val="superscript"/>
              </w:rPr>
              <w:t>2/</w:t>
            </w:r>
          </w:p>
          <w:p w14:paraId="320F4AC6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Crystalline Crushed Stone</w:t>
            </w:r>
          </w:p>
          <w:p w14:paraId="0FB4672C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Sandstone</w:t>
            </w:r>
          </w:p>
          <w:p w14:paraId="16E6C347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Slag (ACBF)</w:t>
            </w:r>
          </w:p>
          <w:p w14:paraId="2DDE286D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Concrete</w:t>
            </w:r>
            <w:r w:rsidRPr="002E33C4">
              <w:rPr>
                <w:rFonts w:cs="Arial"/>
                <w:szCs w:val="22"/>
                <w:vertAlign w:val="superscript"/>
              </w:rPr>
              <w:t>3/</w:t>
            </w:r>
          </w:p>
        </w:tc>
      </w:tr>
      <w:tr w:rsidR="00F5008A" w:rsidRPr="002E33C4" w14:paraId="599A8741" w14:textId="77777777" w:rsidTr="00E15EAC">
        <w:trPr>
          <w:cantSplit/>
        </w:trPr>
        <w:tc>
          <w:tcPr>
            <w:tcW w:w="1440" w:type="dxa"/>
          </w:tcPr>
          <w:p w14:paraId="26768E94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lastRenderedPageBreak/>
              <w:t>HMA</w:t>
            </w:r>
          </w:p>
          <w:p w14:paraId="2D489B22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High ESAL</w:t>
            </w:r>
          </w:p>
          <w:p w14:paraId="5574393F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Low ESAL</w:t>
            </w:r>
          </w:p>
        </w:tc>
        <w:tc>
          <w:tcPr>
            <w:tcW w:w="2520" w:type="dxa"/>
          </w:tcPr>
          <w:p w14:paraId="1F201ACD" w14:textId="2702E559" w:rsidR="00E15EAC" w:rsidRDefault="00F5008A" w:rsidP="00065FFE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 xml:space="preserve">C Surface </w:t>
            </w:r>
            <w:proofErr w:type="gramStart"/>
            <w:r w:rsidRPr="002E33C4">
              <w:rPr>
                <w:rFonts w:cs="Arial"/>
                <w:szCs w:val="22"/>
              </w:rPr>
              <w:t>and  Binder</w:t>
            </w:r>
            <w:proofErr w:type="gramEnd"/>
            <w:r w:rsidR="00B30B2B">
              <w:rPr>
                <w:rFonts w:cs="Arial"/>
                <w:szCs w:val="22"/>
              </w:rPr>
              <w:t xml:space="preserve"> </w:t>
            </w:r>
          </w:p>
          <w:p w14:paraId="751A26A1" w14:textId="50BE46BC" w:rsidR="00E15EAC" w:rsidRDefault="00F5008A" w:rsidP="00065FFE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IL-9.5</w:t>
            </w:r>
            <w:r w:rsidR="00BC6144" w:rsidRPr="002E33C4">
              <w:rPr>
                <w:rFonts w:cs="Arial"/>
                <w:szCs w:val="22"/>
              </w:rPr>
              <w:t xml:space="preserve"> </w:t>
            </w:r>
          </w:p>
          <w:p w14:paraId="66C5142E" w14:textId="49CA9A26" w:rsidR="00B30B2B" w:rsidRDefault="00E15EAC" w:rsidP="00065FF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IL-9.5FG</w:t>
            </w:r>
            <w:r w:rsidR="00F5008A" w:rsidRPr="002E33C4">
              <w:rPr>
                <w:rFonts w:cs="Arial"/>
                <w:szCs w:val="22"/>
              </w:rPr>
              <w:t xml:space="preserve"> </w:t>
            </w:r>
          </w:p>
          <w:p w14:paraId="31A410F0" w14:textId="7EF53C16" w:rsidR="00F5008A" w:rsidRPr="002E33C4" w:rsidRDefault="00E15EAC" w:rsidP="00065FF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or </w:t>
            </w:r>
            <w:r w:rsidR="00F5008A" w:rsidRPr="002E33C4">
              <w:rPr>
                <w:rFonts w:cs="Arial"/>
                <w:szCs w:val="22"/>
              </w:rPr>
              <w:t>IL-9.5L</w:t>
            </w:r>
          </w:p>
          <w:p w14:paraId="7E2A940F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</w:p>
          <w:p w14:paraId="1FD2975D" w14:textId="7341E6DB" w:rsidR="00F5008A" w:rsidRPr="002E33C4" w:rsidRDefault="00F5008A" w:rsidP="00F5008A">
            <w:pPr>
              <w:rPr>
                <w:rFonts w:cs="Arial"/>
                <w:szCs w:val="22"/>
              </w:rPr>
            </w:pPr>
          </w:p>
        </w:tc>
        <w:tc>
          <w:tcPr>
            <w:tcW w:w="4050" w:type="dxa"/>
            <w:gridSpan w:val="3"/>
          </w:tcPr>
          <w:p w14:paraId="6D058587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  <w:u w:val="single"/>
              </w:rPr>
              <w:t>Allowed Alone or in Combination</w:t>
            </w:r>
            <w:r w:rsidR="00AC4D9D" w:rsidRPr="002E33C4">
              <w:rPr>
                <w:rFonts w:cs="Arial"/>
                <w:szCs w:val="22"/>
                <w:u w:val="single"/>
              </w:rPr>
              <w:t xml:space="preserve"> </w:t>
            </w:r>
            <w:r w:rsidR="00AC4D9D" w:rsidRPr="002E33C4">
              <w:rPr>
                <w:rFonts w:cs="Arial"/>
                <w:szCs w:val="22"/>
                <w:vertAlign w:val="superscript"/>
              </w:rPr>
              <w:t>5/</w:t>
            </w:r>
            <w:r w:rsidRPr="002E33C4">
              <w:rPr>
                <w:rFonts w:cs="Arial"/>
                <w:szCs w:val="22"/>
              </w:rPr>
              <w:t>:</w:t>
            </w:r>
          </w:p>
          <w:p w14:paraId="07E07579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Gravel</w:t>
            </w:r>
          </w:p>
          <w:p w14:paraId="490745F3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Carbonate Crushed Stone</w:t>
            </w:r>
            <w:r w:rsidRPr="002E33C4">
              <w:rPr>
                <w:rFonts w:cs="Arial"/>
                <w:szCs w:val="22"/>
                <w:vertAlign w:val="superscript"/>
              </w:rPr>
              <w:t>2/</w:t>
            </w:r>
          </w:p>
          <w:p w14:paraId="37134E73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Crystalline Crushed Stone</w:t>
            </w:r>
          </w:p>
          <w:p w14:paraId="7AB55D14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Sandstone</w:t>
            </w:r>
          </w:p>
          <w:p w14:paraId="1AC0B729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Slag (ACBF)</w:t>
            </w:r>
          </w:p>
          <w:p w14:paraId="6E3F7323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Steel Slag</w:t>
            </w:r>
            <w:r w:rsidRPr="002E33C4">
              <w:rPr>
                <w:rFonts w:cs="Arial"/>
                <w:szCs w:val="22"/>
                <w:vertAlign w:val="superscript"/>
              </w:rPr>
              <w:t xml:space="preserve">4/ </w:t>
            </w:r>
          </w:p>
          <w:p w14:paraId="1330FE5A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Concrete</w:t>
            </w:r>
            <w:r w:rsidRPr="002E33C4">
              <w:rPr>
                <w:rFonts w:cs="Arial"/>
                <w:szCs w:val="22"/>
                <w:vertAlign w:val="superscript"/>
              </w:rPr>
              <w:t>3/</w:t>
            </w:r>
          </w:p>
        </w:tc>
      </w:tr>
      <w:tr w:rsidR="00F5008A" w:rsidRPr="002E33C4" w14:paraId="3D39E9BB" w14:textId="77777777" w:rsidTr="00E15EAC">
        <w:trPr>
          <w:cantSplit/>
          <w:trHeight w:val="914"/>
        </w:trPr>
        <w:tc>
          <w:tcPr>
            <w:tcW w:w="1440" w:type="dxa"/>
            <w:vMerge w:val="restart"/>
          </w:tcPr>
          <w:p w14:paraId="1843AA2C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HMA</w:t>
            </w:r>
          </w:p>
          <w:p w14:paraId="76E4207D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High ESAL</w:t>
            </w:r>
          </w:p>
        </w:tc>
        <w:tc>
          <w:tcPr>
            <w:tcW w:w="2520" w:type="dxa"/>
            <w:vMerge w:val="restart"/>
          </w:tcPr>
          <w:p w14:paraId="4876A441" w14:textId="424255A5" w:rsidR="00E15EAC" w:rsidRDefault="00F5008A" w:rsidP="00921EC0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D Surface and Binder</w:t>
            </w:r>
            <w:r w:rsidR="00B30B2B">
              <w:rPr>
                <w:rFonts w:cs="Arial"/>
                <w:szCs w:val="22"/>
              </w:rPr>
              <w:t xml:space="preserve"> </w:t>
            </w:r>
          </w:p>
          <w:p w14:paraId="28BF58B1" w14:textId="2CAB4455" w:rsidR="00F5008A" w:rsidRPr="00921EC0" w:rsidRDefault="00F5008A" w:rsidP="00921EC0">
            <w:pPr>
              <w:rPr>
                <w:rFonts w:cs="Arial"/>
                <w:szCs w:val="22"/>
              </w:rPr>
            </w:pPr>
            <w:r w:rsidRPr="00E15EAC">
              <w:rPr>
                <w:rFonts w:cs="Arial"/>
                <w:szCs w:val="22"/>
              </w:rPr>
              <w:t>IL-9.5</w:t>
            </w:r>
            <w:r w:rsidR="00E15EAC" w:rsidRPr="00E15EAC">
              <w:rPr>
                <w:rFonts w:cs="Arial"/>
                <w:szCs w:val="22"/>
              </w:rPr>
              <w:t xml:space="preserve"> </w:t>
            </w:r>
          </w:p>
          <w:p w14:paraId="1C6C5FB8" w14:textId="52FC0E8B" w:rsidR="00E15EAC" w:rsidRPr="00E15EAC" w:rsidRDefault="00E15EAC" w:rsidP="00E15EAC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or </w:t>
            </w:r>
            <w:r w:rsidRPr="00E15EAC">
              <w:rPr>
                <w:rFonts w:cs="Arial"/>
                <w:szCs w:val="22"/>
              </w:rPr>
              <w:t>IL-9.5FG</w:t>
            </w:r>
          </w:p>
          <w:p w14:paraId="4FBA4CC0" w14:textId="77777777" w:rsidR="00F5008A" w:rsidRPr="00921EC0" w:rsidRDefault="00F5008A" w:rsidP="00F5008A">
            <w:pPr>
              <w:rPr>
                <w:rFonts w:cs="Arial"/>
                <w:szCs w:val="22"/>
                <w:lang w:val="es-PR"/>
              </w:rPr>
            </w:pPr>
          </w:p>
          <w:p w14:paraId="5A09757B" w14:textId="50C42709" w:rsidR="00F5008A" w:rsidRPr="00921EC0" w:rsidRDefault="00F5008A" w:rsidP="00F5008A">
            <w:pPr>
              <w:rPr>
                <w:rFonts w:cs="Arial"/>
                <w:szCs w:val="22"/>
                <w:u w:val="single"/>
                <w:lang w:val="es-PR"/>
              </w:rPr>
            </w:pPr>
          </w:p>
        </w:tc>
        <w:tc>
          <w:tcPr>
            <w:tcW w:w="4050" w:type="dxa"/>
            <w:gridSpan w:val="3"/>
            <w:tcBorders>
              <w:bottom w:val="nil"/>
            </w:tcBorders>
          </w:tcPr>
          <w:p w14:paraId="37ECE000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  <w:u w:val="single"/>
              </w:rPr>
              <w:t>Allowed Alone or in Combination</w:t>
            </w:r>
            <w:r w:rsidR="00AC4D9D" w:rsidRPr="002E33C4">
              <w:rPr>
                <w:rFonts w:cs="Arial"/>
                <w:szCs w:val="22"/>
              </w:rPr>
              <w:t xml:space="preserve"> </w:t>
            </w:r>
            <w:r w:rsidR="00AC4D9D" w:rsidRPr="002E33C4">
              <w:rPr>
                <w:rFonts w:cs="Arial"/>
                <w:szCs w:val="22"/>
                <w:vertAlign w:val="superscript"/>
              </w:rPr>
              <w:t>5/</w:t>
            </w:r>
            <w:r w:rsidRPr="002E33C4">
              <w:rPr>
                <w:rFonts w:cs="Arial"/>
                <w:szCs w:val="22"/>
              </w:rPr>
              <w:t>:</w:t>
            </w:r>
          </w:p>
          <w:p w14:paraId="155A448F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Gravel</w:t>
            </w:r>
          </w:p>
          <w:p w14:paraId="4304CC49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Carbonate Crushed Stone (other than Limestone)</w:t>
            </w:r>
            <w:r w:rsidRPr="002E33C4">
              <w:rPr>
                <w:rFonts w:cs="Arial"/>
                <w:szCs w:val="22"/>
                <w:vertAlign w:val="superscript"/>
              </w:rPr>
              <w:t>2/</w:t>
            </w:r>
          </w:p>
          <w:p w14:paraId="2A1DD80D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Crystalline Crushed Stone</w:t>
            </w:r>
          </w:p>
          <w:p w14:paraId="55F621CB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Sandstone</w:t>
            </w:r>
          </w:p>
          <w:p w14:paraId="5E7B55FD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Slag (ACBF)</w:t>
            </w:r>
          </w:p>
          <w:p w14:paraId="3C9EC4AB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Steel Slag</w:t>
            </w:r>
            <w:r w:rsidRPr="002E33C4">
              <w:rPr>
                <w:rFonts w:cs="Arial"/>
                <w:szCs w:val="22"/>
                <w:vertAlign w:val="superscript"/>
              </w:rPr>
              <w:t>4/</w:t>
            </w:r>
          </w:p>
          <w:p w14:paraId="3A71DD0C" w14:textId="77777777" w:rsidR="00F5008A" w:rsidRPr="002E33C4" w:rsidRDefault="00F5008A">
            <w:pPr>
              <w:rPr>
                <w:rFonts w:cs="Arial"/>
                <w:szCs w:val="22"/>
              </w:rPr>
            </w:pPr>
          </w:p>
        </w:tc>
      </w:tr>
      <w:tr w:rsidR="00F5008A" w:rsidRPr="002E33C4" w14:paraId="4FE0B266" w14:textId="77777777" w:rsidTr="00921EC0">
        <w:trPr>
          <w:cantSplit/>
          <w:trHeight w:val="386"/>
        </w:trPr>
        <w:tc>
          <w:tcPr>
            <w:tcW w:w="1440" w:type="dxa"/>
            <w:vMerge/>
          </w:tcPr>
          <w:p w14:paraId="71C872A3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31E2D0E6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4050" w:type="dxa"/>
            <w:gridSpan w:val="3"/>
            <w:tcBorders>
              <w:bottom w:val="nil"/>
            </w:tcBorders>
          </w:tcPr>
          <w:p w14:paraId="6574E0CB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  <w:u w:val="single"/>
              </w:rPr>
            </w:pPr>
            <w:r w:rsidRPr="002E33C4">
              <w:rPr>
                <w:rFonts w:cs="Arial"/>
                <w:szCs w:val="22"/>
                <w:u w:val="single"/>
              </w:rPr>
              <w:t>Other Combinations Allowed:</w:t>
            </w:r>
          </w:p>
        </w:tc>
      </w:tr>
      <w:tr w:rsidR="00F5008A" w:rsidRPr="002E33C4" w14:paraId="483219DF" w14:textId="77777777" w:rsidTr="00921EC0">
        <w:trPr>
          <w:cantSplit/>
          <w:trHeight w:val="260"/>
        </w:trPr>
        <w:tc>
          <w:tcPr>
            <w:tcW w:w="1440" w:type="dxa"/>
            <w:vMerge/>
          </w:tcPr>
          <w:p w14:paraId="7A28C70C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096908F4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</w:tcBorders>
          </w:tcPr>
          <w:p w14:paraId="1D893A35" w14:textId="77777777" w:rsidR="00F5008A" w:rsidRPr="002E33C4" w:rsidRDefault="00F5008A" w:rsidP="00F5008A">
            <w:pPr>
              <w:spacing w:before="120"/>
              <w:rPr>
                <w:rFonts w:cs="Arial"/>
                <w:i/>
                <w:szCs w:val="22"/>
              </w:rPr>
            </w:pPr>
            <w:r w:rsidRPr="002E33C4">
              <w:rPr>
                <w:rFonts w:cs="Arial"/>
                <w:i/>
                <w:szCs w:val="22"/>
              </w:rPr>
              <w:t xml:space="preserve">Up to... </w:t>
            </w:r>
          </w:p>
        </w:tc>
        <w:tc>
          <w:tcPr>
            <w:tcW w:w="2160" w:type="dxa"/>
            <w:tcBorders>
              <w:top w:val="nil"/>
            </w:tcBorders>
          </w:tcPr>
          <w:p w14:paraId="348AB442" w14:textId="77777777" w:rsidR="00F5008A" w:rsidRPr="002E33C4" w:rsidRDefault="00F5008A" w:rsidP="00F5008A">
            <w:pPr>
              <w:spacing w:before="120"/>
              <w:rPr>
                <w:rFonts w:cs="Arial"/>
                <w:i/>
                <w:szCs w:val="22"/>
              </w:rPr>
            </w:pPr>
            <w:r w:rsidRPr="002E33C4">
              <w:rPr>
                <w:rFonts w:cs="Arial"/>
                <w:i/>
                <w:szCs w:val="22"/>
              </w:rPr>
              <w:t>With...</w:t>
            </w:r>
          </w:p>
        </w:tc>
      </w:tr>
      <w:tr w:rsidR="00F5008A" w:rsidRPr="002E33C4" w14:paraId="17510B6A" w14:textId="77777777" w:rsidTr="00921EC0">
        <w:trPr>
          <w:cantSplit/>
          <w:trHeight w:val="305"/>
        </w:trPr>
        <w:tc>
          <w:tcPr>
            <w:tcW w:w="1440" w:type="dxa"/>
            <w:vMerge/>
          </w:tcPr>
          <w:p w14:paraId="45176E4E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2EEF8E90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1890" w:type="dxa"/>
            <w:gridSpan w:val="2"/>
          </w:tcPr>
          <w:p w14:paraId="373CF731" w14:textId="77777777" w:rsidR="00F5008A" w:rsidRPr="002E33C4" w:rsidRDefault="00F5008A" w:rsidP="00AC4D9D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25% Limestone</w:t>
            </w:r>
          </w:p>
        </w:tc>
        <w:tc>
          <w:tcPr>
            <w:tcW w:w="2160" w:type="dxa"/>
          </w:tcPr>
          <w:p w14:paraId="38E3D437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Dolomite</w:t>
            </w:r>
          </w:p>
        </w:tc>
      </w:tr>
      <w:tr w:rsidR="00F5008A" w:rsidRPr="002E33C4" w14:paraId="4F21B1E8" w14:textId="77777777" w:rsidTr="00921EC0">
        <w:trPr>
          <w:cantSplit/>
          <w:trHeight w:val="440"/>
        </w:trPr>
        <w:tc>
          <w:tcPr>
            <w:tcW w:w="1440" w:type="dxa"/>
            <w:vMerge/>
          </w:tcPr>
          <w:p w14:paraId="1B2F9549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0B7ED8B4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1890" w:type="dxa"/>
            <w:gridSpan w:val="2"/>
          </w:tcPr>
          <w:p w14:paraId="1C4C3A4C" w14:textId="77777777" w:rsidR="00F5008A" w:rsidRPr="002E33C4" w:rsidRDefault="00F5008A" w:rsidP="00AC4D9D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50% Limestone</w:t>
            </w:r>
          </w:p>
        </w:tc>
        <w:tc>
          <w:tcPr>
            <w:tcW w:w="2160" w:type="dxa"/>
          </w:tcPr>
          <w:p w14:paraId="33654556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Any Mixture D aggregate other than Dolomite</w:t>
            </w:r>
          </w:p>
        </w:tc>
      </w:tr>
      <w:tr w:rsidR="00F5008A" w:rsidRPr="002E33C4" w14:paraId="0412E5A1" w14:textId="77777777" w:rsidTr="00921EC0">
        <w:trPr>
          <w:cantSplit/>
          <w:trHeight w:val="397"/>
        </w:trPr>
        <w:tc>
          <w:tcPr>
            <w:tcW w:w="1440" w:type="dxa"/>
            <w:vMerge/>
          </w:tcPr>
          <w:p w14:paraId="5AB2FDED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1FC4557A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1890" w:type="dxa"/>
            <w:gridSpan w:val="2"/>
          </w:tcPr>
          <w:p w14:paraId="4A0FDDC5" w14:textId="77777777" w:rsidR="00F5008A" w:rsidRPr="002E33C4" w:rsidRDefault="00F5008A" w:rsidP="00AC4D9D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75% Limestone</w:t>
            </w:r>
          </w:p>
        </w:tc>
        <w:tc>
          <w:tcPr>
            <w:tcW w:w="2160" w:type="dxa"/>
          </w:tcPr>
          <w:p w14:paraId="5DBBAE19" w14:textId="77777777" w:rsidR="00F5008A" w:rsidRPr="002E33C4" w:rsidRDefault="00F5008A" w:rsidP="00290ECE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Slag (ACBF)</w:t>
            </w:r>
            <w:r w:rsidRPr="002E33C4">
              <w:rPr>
                <w:rFonts w:cs="Arial"/>
                <w:szCs w:val="22"/>
                <w:vertAlign w:val="superscript"/>
              </w:rPr>
              <w:t xml:space="preserve"> </w:t>
            </w:r>
            <w:r w:rsidRPr="002E33C4">
              <w:rPr>
                <w:rFonts w:cs="Arial"/>
                <w:szCs w:val="22"/>
              </w:rPr>
              <w:t>or Crushed Sandstone</w:t>
            </w:r>
          </w:p>
        </w:tc>
      </w:tr>
      <w:tr w:rsidR="00F5008A" w:rsidRPr="002E33C4" w14:paraId="167C8BE4" w14:textId="77777777" w:rsidTr="00E15EAC">
        <w:trPr>
          <w:cantSplit/>
          <w:trHeight w:val="946"/>
        </w:trPr>
        <w:tc>
          <w:tcPr>
            <w:tcW w:w="1440" w:type="dxa"/>
            <w:vMerge w:val="restart"/>
          </w:tcPr>
          <w:p w14:paraId="63FFFE38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HMA</w:t>
            </w:r>
          </w:p>
          <w:p w14:paraId="6EC8950A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High ESAL</w:t>
            </w:r>
          </w:p>
        </w:tc>
        <w:tc>
          <w:tcPr>
            <w:tcW w:w="2520" w:type="dxa"/>
            <w:vMerge w:val="restart"/>
          </w:tcPr>
          <w:p w14:paraId="200A93A6" w14:textId="77777777" w:rsidR="00F5008A" w:rsidRPr="00921EC0" w:rsidRDefault="00F5008A" w:rsidP="00F5008A">
            <w:pPr>
              <w:spacing w:before="120"/>
              <w:rPr>
                <w:rFonts w:cs="Arial"/>
                <w:szCs w:val="22"/>
                <w:lang w:val="es-PR"/>
              </w:rPr>
            </w:pPr>
            <w:r w:rsidRPr="00921EC0">
              <w:rPr>
                <w:rFonts w:cs="Arial"/>
                <w:szCs w:val="22"/>
                <w:lang w:val="es-PR"/>
              </w:rPr>
              <w:t>E Surface</w:t>
            </w:r>
          </w:p>
          <w:p w14:paraId="50CF1A40" w14:textId="77777777" w:rsidR="00F5008A" w:rsidRPr="00921EC0" w:rsidRDefault="00F5008A" w:rsidP="00F5008A">
            <w:pPr>
              <w:rPr>
                <w:rFonts w:cs="Arial"/>
                <w:szCs w:val="22"/>
                <w:lang w:val="es-PR"/>
              </w:rPr>
            </w:pPr>
            <w:r w:rsidRPr="00921EC0">
              <w:rPr>
                <w:rFonts w:cs="Arial"/>
                <w:szCs w:val="22"/>
                <w:lang w:val="es-PR"/>
              </w:rPr>
              <w:t>IL-9.5</w:t>
            </w:r>
          </w:p>
          <w:p w14:paraId="342EE603" w14:textId="77777777" w:rsidR="00F5008A" w:rsidRPr="00921EC0" w:rsidRDefault="00F5008A" w:rsidP="00F5008A">
            <w:pPr>
              <w:rPr>
                <w:rFonts w:cs="Arial"/>
                <w:szCs w:val="22"/>
                <w:lang w:val="es-PR"/>
              </w:rPr>
            </w:pPr>
          </w:p>
          <w:p w14:paraId="063AD5FD" w14:textId="77777777" w:rsidR="00F5008A" w:rsidRPr="00921EC0" w:rsidRDefault="00F5008A" w:rsidP="00F5008A">
            <w:pPr>
              <w:rPr>
                <w:rFonts w:cs="Arial"/>
                <w:szCs w:val="22"/>
                <w:lang w:val="es-PR"/>
              </w:rPr>
            </w:pPr>
            <w:r w:rsidRPr="00921EC0">
              <w:rPr>
                <w:rFonts w:cs="Arial"/>
                <w:szCs w:val="22"/>
                <w:lang w:val="es-PR"/>
              </w:rPr>
              <w:t>SMA</w:t>
            </w:r>
          </w:p>
          <w:p w14:paraId="1A2FF6AC" w14:textId="77777777" w:rsidR="00F5008A" w:rsidRPr="00921EC0" w:rsidRDefault="00F5008A" w:rsidP="00F5008A">
            <w:pPr>
              <w:rPr>
                <w:rFonts w:cs="Arial"/>
                <w:szCs w:val="22"/>
                <w:lang w:val="es-PR"/>
              </w:rPr>
            </w:pPr>
            <w:proofErr w:type="spellStart"/>
            <w:r w:rsidRPr="00921EC0">
              <w:rPr>
                <w:rFonts w:cs="Arial"/>
                <w:szCs w:val="22"/>
                <w:lang w:val="es-PR"/>
              </w:rPr>
              <w:t>Ndesign</w:t>
            </w:r>
            <w:proofErr w:type="spellEnd"/>
            <w:r w:rsidRPr="00921EC0">
              <w:rPr>
                <w:rFonts w:cs="Arial"/>
                <w:szCs w:val="22"/>
                <w:lang w:val="es-PR"/>
              </w:rPr>
              <w:t xml:space="preserve"> 80</w:t>
            </w:r>
          </w:p>
          <w:p w14:paraId="3D16DAF5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Surface</w:t>
            </w:r>
          </w:p>
        </w:tc>
        <w:tc>
          <w:tcPr>
            <w:tcW w:w="4050" w:type="dxa"/>
            <w:gridSpan w:val="3"/>
            <w:tcBorders>
              <w:bottom w:val="nil"/>
            </w:tcBorders>
          </w:tcPr>
          <w:p w14:paraId="30DAC4DE" w14:textId="77777777" w:rsidR="00853FD8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  <w:u w:val="single"/>
              </w:rPr>
              <w:t>Allowed Alone or in Combination</w:t>
            </w:r>
            <w:r w:rsidR="00AC4D9D" w:rsidRPr="002E33C4">
              <w:rPr>
                <w:rFonts w:cs="Arial"/>
                <w:szCs w:val="22"/>
              </w:rPr>
              <w:t xml:space="preserve"> </w:t>
            </w:r>
            <w:r w:rsidR="00AC4D9D" w:rsidRPr="002E33C4">
              <w:rPr>
                <w:rFonts w:cs="Arial"/>
                <w:szCs w:val="22"/>
                <w:vertAlign w:val="superscript"/>
              </w:rPr>
              <w:t>5/</w:t>
            </w:r>
            <w:r w:rsidR="00DD74AE" w:rsidRPr="002E33C4">
              <w:rPr>
                <w:rFonts w:cs="Arial"/>
                <w:szCs w:val="22"/>
                <w:vertAlign w:val="superscript"/>
              </w:rPr>
              <w:t xml:space="preserve"> 6/</w:t>
            </w:r>
            <w:r w:rsidRPr="002E33C4">
              <w:rPr>
                <w:rFonts w:cs="Arial"/>
                <w:szCs w:val="22"/>
              </w:rPr>
              <w:t>:</w:t>
            </w:r>
          </w:p>
          <w:p w14:paraId="53BF46A6" w14:textId="27B739C9" w:rsidR="00F5008A" w:rsidRPr="00E15EAC" w:rsidRDefault="005C6855" w:rsidP="00F5008A">
            <w:pPr>
              <w:spacing w:before="120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>Crushed Gravel</w:t>
            </w:r>
          </w:p>
          <w:p w14:paraId="6C062B83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 xml:space="preserve">Crystalline Crushed Stone </w:t>
            </w:r>
          </w:p>
          <w:p w14:paraId="43C03F4B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Sandstone</w:t>
            </w:r>
          </w:p>
          <w:p w14:paraId="41490014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Slag (ACBF)</w:t>
            </w:r>
          </w:p>
          <w:p w14:paraId="2894E552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Steel Slag</w:t>
            </w:r>
          </w:p>
          <w:p w14:paraId="732E3D66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</w:p>
          <w:p w14:paraId="4FF65E40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No Limestone.</w:t>
            </w:r>
          </w:p>
          <w:p w14:paraId="398AA22E" w14:textId="77777777" w:rsidR="00F5008A" w:rsidRPr="002E33C4" w:rsidRDefault="00F5008A" w:rsidP="00F5008A">
            <w:pPr>
              <w:rPr>
                <w:rFonts w:cs="Arial"/>
                <w:szCs w:val="22"/>
                <w:u w:val="single"/>
              </w:rPr>
            </w:pPr>
          </w:p>
        </w:tc>
      </w:tr>
      <w:tr w:rsidR="00F5008A" w:rsidRPr="002E33C4" w14:paraId="4D5F6773" w14:textId="77777777" w:rsidTr="00921EC0">
        <w:trPr>
          <w:cantSplit/>
          <w:trHeight w:val="404"/>
        </w:trPr>
        <w:tc>
          <w:tcPr>
            <w:tcW w:w="1440" w:type="dxa"/>
            <w:vMerge/>
          </w:tcPr>
          <w:p w14:paraId="430F60C0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3FFF850F" w14:textId="77777777" w:rsidR="00F5008A" w:rsidRPr="002E33C4" w:rsidRDefault="00F5008A" w:rsidP="00F5008A">
            <w:pPr>
              <w:spacing w:before="120"/>
              <w:rPr>
                <w:rFonts w:cs="Arial"/>
                <w:noProof/>
                <w:szCs w:val="22"/>
              </w:rPr>
            </w:pPr>
          </w:p>
        </w:tc>
        <w:tc>
          <w:tcPr>
            <w:tcW w:w="4050" w:type="dxa"/>
            <w:gridSpan w:val="3"/>
            <w:tcBorders>
              <w:bottom w:val="nil"/>
            </w:tcBorders>
          </w:tcPr>
          <w:p w14:paraId="48A06C16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  <w:u w:val="single"/>
              </w:rPr>
            </w:pPr>
            <w:r w:rsidRPr="002E33C4">
              <w:rPr>
                <w:rFonts w:cs="Arial"/>
                <w:szCs w:val="22"/>
                <w:u w:val="single"/>
              </w:rPr>
              <w:t>Other Combinations Allowed:</w:t>
            </w:r>
          </w:p>
        </w:tc>
      </w:tr>
      <w:tr w:rsidR="00F5008A" w:rsidRPr="002E33C4" w14:paraId="54406D20" w14:textId="77777777" w:rsidTr="00921EC0">
        <w:trPr>
          <w:cantSplit/>
          <w:trHeight w:val="70"/>
        </w:trPr>
        <w:tc>
          <w:tcPr>
            <w:tcW w:w="1440" w:type="dxa"/>
            <w:vMerge/>
          </w:tcPr>
          <w:p w14:paraId="6010905A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767EA3E9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73630BF7" w14:textId="77777777" w:rsidR="00F5008A" w:rsidRPr="002E33C4" w:rsidRDefault="00F5008A" w:rsidP="00F5008A">
            <w:pPr>
              <w:spacing w:before="120"/>
              <w:rPr>
                <w:rFonts w:cs="Arial"/>
                <w:i/>
                <w:szCs w:val="22"/>
              </w:rPr>
            </w:pPr>
            <w:r w:rsidRPr="002E33C4">
              <w:rPr>
                <w:rFonts w:cs="Arial"/>
                <w:i/>
                <w:szCs w:val="22"/>
              </w:rPr>
              <w:t>Up to...</w:t>
            </w:r>
          </w:p>
        </w:tc>
        <w:tc>
          <w:tcPr>
            <w:tcW w:w="2250" w:type="dxa"/>
            <w:gridSpan w:val="2"/>
            <w:tcBorders>
              <w:top w:val="nil"/>
            </w:tcBorders>
          </w:tcPr>
          <w:p w14:paraId="39CEF958" w14:textId="77777777" w:rsidR="00F5008A" w:rsidRPr="002E33C4" w:rsidRDefault="00F5008A" w:rsidP="00F5008A">
            <w:pPr>
              <w:spacing w:before="120"/>
              <w:rPr>
                <w:rFonts w:cs="Arial"/>
                <w:i/>
                <w:szCs w:val="22"/>
              </w:rPr>
            </w:pPr>
            <w:r w:rsidRPr="002E33C4">
              <w:rPr>
                <w:rFonts w:cs="Arial"/>
                <w:i/>
                <w:szCs w:val="22"/>
              </w:rPr>
              <w:t>With...</w:t>
            </w:r>
          </w:p>
        </w:tc>
      </w:tr>
      <w:tr w:rsidR="00F5008A" w:rsidRPr="002E33C4" w14:paraId="3B9DB0B9" w14:textId="77777777" w:rsidTr="00921EC0">
        <w:trPr>
          <w:cantSplit/>
          <w:trHeight w:val="305"/>
        </w:trPr>
        <w:tc>
          <w:tcPr>
            <w:tcW w:w="1440" w:type="dxa"/>
            <w:vMerge/>
          </w:tcPr>
          <w:p w14:paraId="46A73B64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189E5235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1800" w:type="dxa"/>
          </w:tcPr>
          <w:p w14:paraId="0CC47DCB" w14:textId="77777777" w:rsidR="00F5008A" w:rsidRPr="002E33C4" w:rsidRDefault="00F5008A" w:rsidP="00AC4D9D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50% Dolomite</w:t>
            </w:r>
            <w:r w:rsidRPr="002E33C4">
              <w:rPr>
                <w:rFonts w:cs="Arial"/>
                <w:szCs w:val="22"/>
                <w:vertAlign w:val="superscript"/>
              </w:rPr>
              <w:t>2/</w:t>
            </w:r>
          </w:p>
        </w:tc>
        <w:tc>
          <w:tcPr>
            <w:tcW w:w="2250" w:type="dxa"/>
            <w:gridSpan w:val="2"/>
          </w:tcPr>
          <w:p w14:paraId="691A939C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Any Mixture E aggregate</w:t>
            </w:r>
          </w:p>
        </w:tc>
      </w:tr>
      <w:tr w:rsidR="00F5008A" w:rsidRPr="002E33C4" w14:paraId="4407BD4A" w14:textId="77777777" w:rsidTr="00921EC0">
        <w:trPr>
          <w:cantSplit/>
          <w:trHeight w:val="495"/>
        </w:trPr>
        <w:tc>
          <w:tcPr>
            <w:tcW w:w="1440" w:type="dxa"/>
            <w:vMerge/>
          </w:tcPr>
          <w:p w14:paraId="2B917603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06690B8A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1800" w:type="dxa"/>
          </w:tcPr>
          <w:p w14:paraId="06EC5453" w14:textId="77777777" w:rsidR="00F5008A" w:rsidRPr="002E33C4" w:rsidRDefault="00F5008A" w:rsidP="00AC4D9D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75% Dolomite</w:t>
            </w:r>
            <w:r w:rsidRPr="002E33C4">
              <w:rPr>
                <w:rFonts w:cs="Arial"/>
                <w:szCs w:val="22"/>
                <w:vertAlign w:val="superscript"/>
              </w:rPr>
              <w:t>2/</w:t>
            </w:r>
          </w:p>
        </w:tc>
        <w:tc>
          <w:tcPr>
            <w:tcW w:w="2250" w:type="dxa"/>
            <w:gridSpan w:val="2"/>
          </w:tcPr>
          <w:p w14:paraId="336BA78E" w14:textId="77777777" w:rsidR="00F5008A" w:rsidRPr="002E33C4" w:rsidRDefault="00F5008A" w:rsidP="00290ECE">
            <w:pPr>
              <w:spacing w:before="120"/>
              <w:rPr>
                <w:rFonts w:cs="Arial"/>
                <w:szCs w:val="22"/>
                <w:vertAlign w:val="superscript"/>
              </w:rPr>
            </w:pPr>
            <w:r w:rsidRPr="002E33C4">
              <w:rPr>
                <w:rFonts w:cs="Arial"/>
                <w:szCs w:val="22"/>
              </w:rPr>
              <w:t>Crushed Sandstone, Crushed Slag (ACBF), Crushed Steel Slag, or Crystalline Crushed Stone</w:t>
            </w:r>
          </w:p>
        </w:tc>
      </w:tr>
      <w:tr w:rsidR="00F5008A" w:rsidRPr="002E33C4" w14:paraId="7F5FE0B3" w14:textId="77777777" w:rsidTr="00921EC0">
        <w:trPr>
          <w:cantSplit/>
          <w:trHeight w:val="323"/>
        </w:trPr>
        <w:tc>
          <w:tcPr>
            <w:tcW w:w="1440" w:type="dxa"/>
            <w:vMerge/>
          </w:tcPr>
          <w:p w14:paraId="77F59D64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24A3F98B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1800" w:type="dxa"/>
          </w:tcPr>
          <w:p w14:paraId="41A918D8" w14:textId="5EC16808" w:rsidR="00F5008A" w:rsidRPr="002E33C4" w:rsidRDefault="00F5008A" w:rsidP="00AC4D9D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75% Crushed Gravel</w:t>
            </w:r>
            <w:r w:rsidR="001D495B" w:rsidRPr="002E33C4">
              <w:rPr>
                <w:rFonts w:cs="Arial"/>
                <w:szCs w:val="22"/>
                <w:vertAlign w:val="superscript"/>
              </w:rPr>
              <w:t>2/</w:t>
            </w:r>
            <w:r w:rsidRPr="002E33C4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0F2AFE06" w14:textId="77777777" w:rsidR="00F5008A" w:rsidRPr="002E33C4" w:rsidRDefault="00F5008A" w:rsidP="00290ECE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Sandstone, Crystalline Crushed Stone, Crushed Slag (ACBF), or Crushed Steel Slag</w:t>
            </w:r>
          </w:p>
        </w:tc>
      </w:tr>
      <w:tr w:rsidR="00F5008A" w:rsidRPr="002E33C4" w14:paraId="568786FC" w14:textId="77777777" w:rsidTr="00921EC0">
        <w:trPr>
          <w:cantSplit/>
          <w:trHeight w:val="1601"/>
        </w:trPr>
        <w:tc>
          <w:tcPr>
            <w:tcW w:w="1440" w:type="dxa"/>
            <w:vMerge w:val="restart"/>
          </w:tcPr>
          <w:p w14:paraId="1C3C3FE5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HMA</w:t>
            </w:r>
          </w:p>
          <w:p w14:paraId="4E6BFA40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High ESAL</w:t>
            </w:r>
          </w:p>
        </w:tc>
        <w:tc>
          <w:tcPr>
            <w:tcW w:w="2520" w:type="dxa"/>
            <w:vMerge w:val="restart"/>
          </w:tcPr>
          <w:p w14:paraId="1F6C3CB9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F Surface</w:t>
            </w:r>
          </w:p>
          <w:p w14:paraId="16624606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IL-9.5</w:t>
            </w:r>
          </w:p>
          <w:p w14:paraId="53250C3A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</w:p>
          <w:p w14:paraId="4F52E1D0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SMA</w:t>
            </w:r>
          </w:p>
          <w:p w14:paraId="39ADD31C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proofErr w:type="spellStart"/>
            <w:r w:rsidRPr="002E33C4">
              <w:rPr>
                <w:rFonts w:cs="Arial"/>
                <w:szCs w:val="22"/>
              </w:rPr>
              <w:t>Ndesign</w:t>
            </w:r>
            <w:proofErr w:type="spellEnd"/>
            <w:r w:rsidRPr="002E33C4">
              <w:rPr>
                <w:rFonts w:cs="Arial"/>
                <w:szCs w:val="22"/>
              </w:rPr>
              <w:t xml:space="preserve"> 80</w:t>
            </w:r>
          </w:p>
          <w:p w14:paraId="5C88BE40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Surface</w:t>
            </w:r>
          </w:p>
        </w:tc>
        <w:tc>
          <w:tcPr>
            <w:tcW w:w="4050" w:type="dxa"/>
            <w:gridSpan w:val="3"/>
            <w:tcBorders>
              <w:bottom w:val="nil"/>
            </w:tcBorders>
          </w:tcPr>
          <w:p w14:paraId="04F7785E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  <w:u w:val="single"/>
              </w:rPr>
            </w:pPr>
            <w:r w:rsidRPr="002E33C4">
              <w:rPr>
                <w:rFonts w:cs="Arial"/>
                <w:szCs w:val="22"/>
                <w:u w:val="single"/>
              </w:rPr>
              <w:t>Allowed Alone or in Combination</w:t>
            </w:r>
            <w:r w:rsidR="00AC4D9D" w:rsidRPr="002E33C4">
              <w:rPr>
                <w:rFonts w:cs="Arial"/>
                <w:szCs w:val="22"/>
              </w:rPr>
              <w:t xml:space="preserve"> </w:t>
            </w:r>
            <w:r w:rsidR="00AC4D9D" w:rsidRPr="002E33C4">
              <w:rPr>
                <w:rFonts w:cs="Arial"/>
                <w:szCs w:val="22"/>
                <w:vertAlign w:val="superscript"/>
              </w:rPr>
              <w:t>5/</w:t>
            </w:r>
            <w:r w:rsidR="00DD74AE" w:rsidRPr="002E33C4">
              <w:rPr>
                <w:rFonts w:cs="Arial"/>
                <w:szCs w:val="22"/>
                <w:vertAlign w:val="superscript"/>
              </w:rPr>
              <w:t xml:space="preserve"> 6/</w:t>
            </w:r>
            <w:r w:rsidRPr="002E33C4">
              <w:rPr>
                <w:rFonts w:cs="Arial"/>
                <w:szCs w:val="22"/>
              </w:rPr>
              <w:t>:</w:t>
            </w:r>
          </w:p>
          <w:p w14:paraId="24D15CD5" w14:textId="77777777" w:rsidR="00F5008A" w:rsidRPr="002E33C4" w:rsidRDefault="00F5008A" w:rsidP="00F5008A">
            <w:pPr>
              <w:rPr>
                <w:rFonts w:cs="Arial"/>
                <w:szCs w:val="22"/>
                <w:u w:val="single"/>
              </w:rPr>
            </w:pPr>
          </w:p>
          <w:p w14:paraId="0EE31114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Crystalline Crushed Stone</w:t>
            </w:r>
          </w:p>
          <w:p w14:paraId="3812DA7F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 xml:space="preserve">Crushed Sandstone </w:t>
            </w:r>
          </w:p>
          <w:p w14:paraId="465516BF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Slag (ACBF)</w:t>
            </w:r>
          </w:p>
          <w:p w14:paraId="49568AB5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Steel Slag</w:t>
            </w:r>
          </w:p>
          <w:p w14:paraId="18141C1F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No Limestone.</w:t>
            </w:r>
          </w:p>
        </w:tc>
      </w:tr>
      <w:tr w:rsidR="00F5008A" w:rsidRPr="002E33C4" w14:paraId="4058F538" w14:textId="77777777" w:rsidTr="00921EC0">
        <w:trPr>
          <w:cantSplit/>
          <w:trHeight w:val="359"/>
        </w:trPr>
        <w:tc>
          <w:tcPr>
            <w:tcW w:w="1440" w:type="dxa"/>
            <w:vMerge/>
          </w:tcPr>
          <w:p w14:paraId="28525474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797EB6FC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</w:rPr>
            </w:pPr>
          </w:p>
        </w:tc>
        <w:tc>
          <w:tcPr>
            <w:tcW w:w="4050" w:type="dxa"/>
            <w:gridSpan w:val="3"/>
            <w:tcBorders>
              <w:bottom w:val="nil"/>
            </w:tcBorders>
          </w:tcPr>
          <w:p w14:paraId="0D3EE161" w14:textId="77777777" w:rsidR="00F5008A" w:rsidRPr="002E33C4" w:rsidRDefault="00F5008A" w:rsidP="00F5008A">
            <w:pPr>
              <w:spacing w:before="120"/>
              <w:rPr>
                <w:rFonts w:cs="Arial"/>
                <w:szCs w:val="22"/>
                <w:u w:val="single"/>
              </w:rPr>
            </w:pPr>
            <w:r w:rsidRPr="002E33C4">
              <w:rPr>
                <w:rFonts w:cs="Arial"/>
                <w:szCs w:val="22"/>
                <w:u w:val="single"/>
              </w:rPr>
              <w:t>Other Combinations Allowed</w:t>
            </w:r>
            <w:r w:rsidRPr="002E33C4">
              <w:rPr>
                <w:rFonts w:cs="Arial"/>
                <w:szCs w:val="22"/>
              </w:rPr>
              <w:t xml:space="preserve">: </w:t>
            </w:r>
          </w:p>
        </w:tc>
      </w:tr>
      <w:tr w:rsidR="00F5008A" w:rsidRPr="002E33C4" w14:paraId="0087D90A" w14:textId="77777777" w:rsidTr="00921EC0">
        <w:trPr>
          <w:cantSplit/>
          <w:trHeight w:val="100"/>
        </w:trPr>
        <w:tc>
          <w:tcPr>
            <w:tcW w:w="1440" w:type="dxa"/>
            <w:vMerge/>
          </w:tcPr>
          <w:p w14:paraId="2FC43AEA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1614E71F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3AF34802" w14:textId="77777777" w:rsidR="00F5008A" w:rsidRPr="002E33C4" w:rsidRDefault="00F5008A" w:rsidP="00F5008A">
            <w:pPr>
              <w:spacing w:before="120"/>
              <w:rPr>
                <w:rFonts w:cs="Arial"/>
                <w:i/>
                <w:szCs w:val="22"/>
              </w:rPr>
            </w:pPr>
            <w:r w:rsidRPr="002E33C4">
              <w:rPr>
                <w:rFonts w:cs="Arial"/>
                <w:i/>
                <w:szCs w:val="22"/>
              </w:rPr>
              <w:t>Up to...</w:t>
            </w:r>
          </w:p>
        </w:tc>
        <w:tc>
          <w:tcPr>
            <w:tcW w:w="2250" w:type="dxa"/>
            <w:gridSpan w:val="2"/>
            <w:tcBorders>
              <w:top w:val="nil"/>
            </w:tcBorders>
          </w:tcPr>
          <w:p w14:paraId="221E53F6" w14:textId="77777777" w:rsidR="00F5008A" w:rsidRPr="002E33C4" w:rsidRDefault="00F5008A" w:rsidP="00F5008A">
            <w:pPr>
              <w:spacing w:before="120"/>
              <w:rPr>
                <w:rFonts w:cs="Arial"/>
                <w:i/>
                <w:szCs w:val="22"/>
              </w:rPr>
            </w:pPr>
            <w:r w:rsidRPr="002E33C4">
              <w:rPr>
                <w:rFonts w:cs="Arial"/>
                <w:i/>
                <w:szCs w:val="22"/>
              </w:rPr>
              <w:t>With...</w:t>
            </w:r>
          </w:p>
        </w:tc>
      </w:tr>
      <w:tr w:rsidR="00F5008A" w:rsidRPr="002E33C4" w14:paraId="722542B0" w14:textId="77777777" w:rsidTr="00921EC0">
        <w:trPr>
          <w:cantSplit/>
          <w:trHeight w:val="100"/>
        </w:trPr>
        <w:tc>
          <w:tcPr>
            <w:tcW w:w="1440" w:type="dxa"/>
            <w:vMerge/>
          </w:tcPr>
          <w:p w14:paraId="769E11D9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</w:p>
        </w:tc>
        <w:tc>
          <w:tcPr>
            <w:tcW w:w="2520" w:type="dxa"/>
            <w:vMerge/>
          </w:tcPr>
          <w:p w14:paraId="291F9B09" w14:textId="77777777" w:rsidR="00F5008A" w:rsidRPr="002E33C4" w:rsidRDefault="00F5008A" w:rsidP="00F5008A">
            <w:pPr>
              <w:rPr>
                <w:rFonts w:cs="Arial"/>
                <w:szCs w:val="22"/>
              </w:rPr>
            </w:pPr>
          </w:p>
        </w:tc>
        <w:tc>
          <w:tcPr>
            <w:tcW w:w="1800" w:type="dxa"/>
          </w:tcPr>
          <w:p w14:paraId="3C8B682F" w14:textId="2B814D9E" w:rsidR="00F5008A" w:rsidRPr="002E33C4" w:rsidRDefault="00F5008A" w:rsidP="00AC4D9D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50% Crushed Gravel</w:t>
            </w:r>
            <w:r w:rsidR="001D495B" w:rsidRPr="002E33C4">
              <w:rPr>
                <w:rFonts w:cs="Arial"/>
                <w:szCs w:val="22"/>
                <w:vertAlign w:val="superscript"/>
              </w:rPr>
              <w:t>2/</w:t>
            </w:r>
            <w:r w:rsidR="005C6855">
              <w:rPr>
                <w:rFonts w:cs="Arial"/>
                <w:szCs w:val="22"/>
              </w:rPr>
              <w:t xml:space="preserve"> </w:t>
            </w:r>
            <w:r w:rsidRPr="002E33C4">
              <w:rPr>
                <w:rFonts w:cs="Arial"/>
                <w:szCs w:val="22"/>
              </w:rPr>
              <w:t>or Dolomite</w:t>
            </w:r>
            <w:r w:rsidRPr="002E33C4">
              <w:rPr>
                <w:rFonts w:cs="Arial"/>
                <w:szCs w:val="22"/>
                <w:vertAlign w:val="superscript"/>
              </w:rPr>
              <w:t>2/</w:t>
            </w:r>
            <w:r w:rsidR="00BC6144" w:rsidRPr="002E33C4">
              <w:rPr>
                <w:rFonts w:cs="Arial"/>
                <w:szCs w:val="22"/>
                <w:vertAlign w:val="superscript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4B28AA97" w14:textId="77777777" w:rsidR="00F5008A" w:rsidRPr="002E33C4" w:rsidRDefault="00F5008A" w:rsidP="00290ECE">
            <w:pPr>
              <w:spacing w:before="120"/>
              <w:rPr>
                <w:rFonts w:cs="Arial"/>
                <w:szCs w:val="22"/>
              </w:rPr>
            </w:pPr>
            <w:r w:rsidRPr="002E33C4">
              <w:rPr>
                <w:rFonts w:cs="Arial"/>
                <w:szCs w:val="22"/>
              </w:rPr>
              <w:t>Crushed Sandstone, Crushed Slag (ACBF), Crushed Steel Slag, or Crystalline Crushed Stone</w:t>
            </w:r>
          </w:p>
        </w:tc>
      </w:tr>
    </w:tbl>
    <w:p w14:paraId="1A7C3FFE" w14:textId="77777777" w:rsidR="00F5008A" w:rsidRPr="002E33C4" w:rsidRDefault="00F5008A" w:rsidP="00F5008A">
      <w:pPr>
        <w:ind w:left="720"/>
        <w:rPr>
          <w:rFonts w:cs="Arial"/>
          <w:snapToGrid w:val="0"/>
          <w:szCs w:val="22"/>
        </w:rPr>
      </w:pPr>
    </w:p>
    <w:p w14:paraId="2BAFB609" w14:textId="77777777" w:rsidR="00F5008A" w:rsidRPr="002E33C4" w:rsidRDefault="00F5008A" w:rsidP="007D5691">
      <w:pPr>
        <w:numPr>
          <w:ilvl w:val="0"/>
          <w:numId w:val="1"/>
        </w:numPr>
        <w:rPr>
          <w:snapToGrid w:val="0"/>
        </w:rPr>
      </w:pPr>
      <w:r w:rsidRPr="002E33C4">
        <w:rPr>
          <w:snapToGrid w:val="0"/>
        </w:rPr>
        <w:t xml:space="preserve">Crushed </w:t>
      </w:r>
      <w:r w:rsidR="004965E0" w:rsidRPr="002E33C4">
        <w:rPr>
          <w:snapToGrid w:val="0"/>
        </w:rPr>
        <w:t>s</w:t>
      </w:r>
      <w:r w:rsidRPr="002E33C4">
        <w:rPr>
          <w:snapToGrid w:val="0"/>
        </w:rPr>
        <w:t xml:space="preserve">teel </w:t>
      </w:r>
      <w:r w:rsidR="004965E0" w:rsidRPr="002E33C4">
        <w:rPr>
          <w:snapToGrid w:val="0"/>
        </w:rPr>
        <w:t>s</w:t>
      </w:r>
      <w:r w:rsidRPr="002E33C4">
        <w:rPr>
          <w:snapToGrid w:val="0"/>
        </w:rPr>
        <w:t xml:space="preserve">lag allowed in </w:t>
      </w:r>
      <w:r w:rsidR="004965E0" w:rsidRPr="002E33C4">
        <w:rPr>
          <w:snapToGrid w:val="0"/>
        </w:rPr>
        <w:t>s</w:t>
      </w:r>
      <w:r w:rsidRPr="002E33C4">
        <w:rPr>
          <w:snapToGrid w:val="0"/>
        </w:rPr>
        <w:t xml:space="preserve">houlder </w:t>
      </w:r>
      <w:r w:rsidR="004965E0" w:rsidRPr="002E33C4">
        <w:rPr>
          <w:snapToGrid w:val="0"/>
        </w:rPr>
        <w:t>s</w:t>
      </w:r>
      <w:r w:rsidRPr="002E33C4">
        <w:rPr>
          <w:snapToGrid w:val="0"/>
        </w:rPr>
        <w:t xml:space="preserve">urface </w:t>
      </w:r>
      <w:r w:rsidR="004965E0" w:rsidRPr="002E33C4">
        <w:rPr>
          <w:snapToGrid w:val="0"/>
        </w:rPr>
        <w:t>o</w:t>
      </w:r>
      <w:r w:rsidRPr="002E33C4">
        <w:rPr>
          <w:snapToGrid w:val="0"/>
        </w:rPr>
        <w:t>nly</w:t>
      </w:r>
      <w:r w:rsidR="00F94E8D" w:rsidRPr="002E33C4">
        <w:rPr>
          <w:snapToGrid w:val="0"/>
        </w:rPr>
        <w:t>.</w:t>
      </w:r>
    </w:p>
    <w:p w14:paraId="0EE74B0B" w14:textId="25C8F7A6" w:rsidR="00F5008A" w:rsidRPr="002E33C4" w:rsidRDefault="00F5008A" w:rsidP="00853FD8">
      <w:pPr>
        <w:numPr>
          <w:ilvl w:val="0"/>
          <w:numId w:val="1"/>
        </w:numPr>
        <w:rPr>
          <w:snapToGrid w:val="0"/>
        </w:rPr>
      </w:pPr>
      <w:r w:rsidRPr="002E33C4">
        <w:rPr>
          <w:snapToGrid w:val="0"/>
        </w:rPr>
        <w:t xml:space="preserve">Carbonate </w:t>
      </w:r>
      <w:r w:rsidR="004965E0" w:rsidRPr="002E33C4">
        <w:rPr>
          <w:snapToGrid w:val="0"/>
        </w:rPr>
        <w:t>c</w:t>
      </w:r>
      <w:r w:rsidRPr="002E33C4">
        <w:rPr>
          <w:snapToGrid w:val="0"/>
        </w:rPr>
        <w:t xml:space="preserve">rushed </w:t>
      </w:r>
      <w:r w:rsidR="004965E0" w:rsidRPr="002E33C4">
        <w:rPr>
          <w:snapToGrid w:val="0"/>
        </w:rPr>
        <w:t>s</w:t>
      </w:r>
      <w:r w:rsidRPr="002E33C4">
        <w:rPr>
          <w:snapToGrid w:val="0"/>
        </w:rPr>
        <w:t xml:space="preserve">tone </w:t>
      </w:r>
      <w:r w:rsidR="00DD74AE" w:rsidRPr="002E33C4">
        <w:rPr>
          <w:snapToGrid w:val="0"/>
        </w:rPr>
        <w:t xml:space="preserve">(limestone) </w:t>
      </w:r>
      <w:r w:rsidR="001D495B" w:rsidRPr="002E33C4">
        <w:rPr>
          <w:snapToGrid w:val="0"/>
        </w:rPr>
        <w:t xml:space="preserve">and/or crushed gravel </w:t>
      </w:r>
      <w:r w:rsidRPr="002E33C4">
        <w:rPr>
          <w:snapToGrid w:val="0"/>
        </w:rPr>
        <w:t xml:space="preserve">shall not be used in SMA </w:t>
      </w:r>
      <w:proofErr w:type="spellStart"/>
      <w:r w:rsidRPr="002E33C4">
        <w:rPr>
          <w:snapToGrid w:val="0"/>
        </w:rPr>
        <w:t>Ndesign</w:t>
      </w:r>
      <w:proofErr w:type="spellEnd"/>
      <w:r w:rsidRPr="002E33C4">
        <w:rPr>
          <w:snapToGrid w:val="0"/>
        </w:rPr>
        <w:t xml:space="preserve"> 80. </w:t>
      </w:r>
    </w:p>
    <w:p w14:paraId="5A369B51" w14:textId="77777777" w:rsidR="00F5008A" w:rsidRPr="002E33C4" w:rsidRDefault="00F5008A" w:rsidP="00853FD8">
      <w:pPr>
        <w:numPr>
          <w:ilvl w:val="0"/>
          <w:numId w:val="1"/>
        </w:numPr>
        <w:rPr>
          <w:snapToGrid w:val="0"/>
        </w:rPr>
      </w:pPr>
      <w:r w:rsidRPr="002E33C4">
        <w:t xml:space="preserve">Crushed </w:t>
      </w:r>
      <w:r w:rsidR="004965E0" w:rsidRPr="002E33C4">
        <w:t>c</w:t>
      </w:r>
      <w:r w:rsidRPr="002E33C4">
        <w:t>oncrete will not be permitted in SMA mixes</w:t>
      </w:r>
      <w:r w:rsidR="00F94E8D" w:rsidRPr="002E33C4">
        <w:rPr>
          <w:snapToGrid w:val="0"/>
        </w:rPr>
        <w:t>.</w:t>
      </w:r>
    </w:p>
    <w:p w14:paraId="7BF166B6" w14:textId="29D16017" w:rsidR="000308BA" w:rsidRPr="002E33C4" w:rsidRDefault="00F5008A" w:rsidP="00853FD8">
      <w:pPr>
        <w:numPr>
          <w:ilvl w:val="0"/>
          <w:numId w:val="1"/>
        </w:numPr>
        <w:rPr>
          <w:snapToGrid w:val="0"/>
        </w:rPr>
      </w:pPr>
      <w:r w:rsidRPr="002E33C4">
        <w:t xml:space="preserve">Crushed </w:t>
      </w:r>
      <w:r w:rsidR="004965E0" w:rsidRPr="002E33C4">
        <w:t>s</w:t>
      </w:r>
      <w:r w:rsidRPr="002E33C4">
        <w:t xml:space="preserve">teel </w:t>
      </w:r>
      <w:r w:rsidR="004965E0" w:rsidRPr="002E33C4">
        <w:t>s</w:t>
      </w:r>
      <w:r w:rsidRPr="002E33C4">
        <w:t>lag shall not be used as binder</w:t>
      </w:r>
      <w:r w:rsidR="00F94E8D" w:rsidRPr="002E33C4">
        <w:t>.</w:t>
      </w:r>
    </w:p>
    <w:p w14:paraId="76FE50B8" w14:textId="77777777" w:rsidR="00F5008A" w:rsidRPr="002E33C4" w:rsidRDefault="000308BA" w:rsidP="00853FD8">
      <w:pPr>
        <w:numPr>
          <w:ilvl w:val="0"/>
          <w:numId w:val="1"/>
        </w:numPr>
        <w:rPr>
          <w:snapToGrid w:val="0"/>
        </w:rPr>
      </w:pPr>
      <w:r w:rsidRPr="002E33C4">
        <w:rPr>
          <w:snapToGrid w:val="0"/>
        </w:rPr>
        <w:t>When combinations of aggregates are used, the blend percent measurements shall be by volume.</w:t>
      </w:r>
      <w:r w:rsidR="00F5008A" w:rsidRPr="002E33C4">
        <w:rPr>
          <w:snapToGrid w:val="0"/>
        </w:rPr>
        <w:t>”</w:t>
      </w:r>
    </w:p>
    <w:p w14:paraId="156BA5BF" w14:textId="77777777" w:rsidR="00DD74AE" w:rsidRPr="002E33C4" w:rsidRDefault="00DD74AE" w:rsidP="00DD74AE">
      <w:pPr>
        <w:numPr>
          <w:ilvl w:val="0"/>
          <w:numId w:val="1"/>
        </w:numPr>
        <w:rPr>
          <w:snapToGrid w:val="0"/>
        </w:rPr>
      </w:pPr>
      <w:r w:rsidRPr="002E33C4">
        <w:rPr>
          <w:snapToGrid w:val="0"/>
        </w:rPr>
        <w:t xml:space="preserve">Combining different types of aggregate will not be permitted in SMA </w:t>
      </w:r>
      <w:proofErr w:type="spellStart"/>
      <w:r w:rsidRPr="002E33C4">
        <w:rPr>
          <w:snapToGrid w:val="0"/>
        </w:rPr>
        <w:t>Ndesign</w:t>
      </w:r>
      <w:proofErr w:type="spellEnd"/>
      <w:r w:rsidRPr="002E33C4">
        <w:rPr>
          <w:snapToGrid w:val="0"/>
        </w:rPr>
        <w:t xml:space="preserve"> 80.”</w:t>
      </w:r>
    </w:p>
    <w:p w14:paraId="5DC25073" w14:textId="77777777" w:rsidR="00B81C7F" w:rsidRPr="00F5008A" w:rsidRDefault="00B81C7F" w:rsidP="00DD74AE">
      <w:pPr>
        <w:ind w:left="720"/>
      </w:pPr>
    </w:p>
    <w:p w14:paraId="0295313C" w14:textId="77777777" w:rsidR="00B81C7F" w:rsidRPr="00F5008A" w:rsidRDefault="00B81C7F" w:rsidP="00BE4BA6">
      <w:pPr>
        <w:jc w:val="both"/>
        <w:rPr>
          <w:rFonts w:cs="Arial"/>
          <w:szCs w:val="22"/>
        </w:rPr>
      </w:pPr>
    </w:p>
    <w:sectPr w:rsidR="00B81C7F" w:rsidRPr="00F5008A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F4F37" w14:textId="77777777" w:rsidR="00A54C6C" w:rsidRDefault="00A54C6C">
      <w:r>
        <w:separator/>
      </w:r>
    </w:p>
  </w:endnote>
  <w:endnote w:type="continuationSeparator" w:id="0">
    <w:p w14:paraId="1927FEBB" w14:textId="77777777" w:rsidR="00A54C6C" w:rsidRDefault="00A5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E7C07" w14:textId="77777777" w:rsidR="00A54C6C" w:rsidRDefault="00A54C6C">
      <w:r>
        <w:separator/>
      </w:r>
    </w:p>
  </w:footnote>
  <w:footnote w:type="continuationSeparator" w:id="0">
    <w:p w14:paraId="50E90E1E" w14:textId="77777777" w:rsidR="00A54C6C" w:rsidRDefault="00A54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98000F"/>
    <w:multiLevelType w:val="hybridMultilevel"/>
    <w:tmpl w:val="EA185C68"/>
    <w:lvl w:ilvl="0" w:tplc="7A5EE10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F73"/>
    <w:rsid w:val="00006976"/>
    <w:rsid w:val="00013541"/>
    <w:rsid w:val="00022791"/>
    <w:rsid w:val="000246FB"/>
    <w:rsid w:val="000308BA"/>
    <w:rsid w:val="0004779D"/>
    <w:rsid w:val="00054106"/>
    <w:rsid w:val="00055F5B"/>
    <w:rsid w:val="00063C73"/>
    <w:rsid w:val="00065FFE"/>
    <w:rsid w:val="00083903"/>
    <w:rsid w:val="00084DC0"/>
    <w:rsid w:val="00092BFC"/>
    <w:rsid w:val="000A4466"/>
    <w:rsid w:val="000A5D8B"/>
    <w:rsid w:val="000B6FAB"/>
    <w:rsid w:val="000C7B13"/>
    <w:rsid w:val="000D5902"/>
    <w:rsid w:val="000E27D6"/>
    <w:rsid w:val="00122C42"/>
    <w:rsid w:val="0013203E"/>
    <w:rsid w:val="00143979"/>
    <w:rsid w:val="00151015"/>
    <w:rsid w:val="00153A74"/>
    <w:rsid w:val="00161AF7"/>
    <w:rsid w:val="00170CBE"/>
    <w:rsid w:val="00172E58"/>
    <w:rsid w:val="001839C1"/>
    <w:rsid w:val="001858BD"/>
    <w:rsid w:val="001D09A2"/>
    <w:rsid w:val="001D495B"/>
    <w:rsid w:val="001D6614"/>
    <w:rsid w:val="001E617D"/>
    <w:rsid w:val="001F5E84"/>
    <w:rsid w:val="001F655C"/>
    <w:rsid w:val="00204208"/>
    <w:rsid w:val="00207C86"/>
    <w:rsid w:val="00222889"/>
    <w:rsid w:val="002252E7"/>
    <w:rsid w:val="00233ABB"/>
    <w:rsid w:val="00240778"/>
    <w:rsid w:val="00245AB6"/>
    <w:rsid w:val="00246C0A"/>
    <w:rsid w:val="00250CA3"/>
    <w:rsid w:val="00254ADC"/>
    <w:rsid w:val="002839F7"/>
    <w:rsid w:val="00290ECE"/>
    <w:rsid w:val="00294FD3"/>
    <w:rsid w:val="002A2DBB"/>
    <w:rsid w:val="002B5A7C"/>
    <w:rsid w:val="002C1D8C"/>
    <w:rsid w:val="002E33C4"/>
    <w:rsid w:val="002F21A8"/>
    <w:rsid w:val="002F54AB"/>
    <w:rsid w:val="0030335A"/>
    <w:rsid w:val="00305E24"/>
    <w:rsid w:val="00313A1F"/>
    <w:rsid w:val="0034054F"/>
    <w:rsid w:val="003415FF"/>
    <w:rsid w:val="00351081"/>
    <w:rsid w:val="00363693"/>
    <w:rsid w:val="003647F7"/>
    <w:rsid w:val="0037328A"/>
    <w:rsid w:val="00377265"/>
    <w:rsid w:val="003823CB"/>
    <w:rsid w:val="00386555"/>
    <w:rsid w:val="003869A9"/>
    <w:rsid w:val="003A10BA"/>
    <w:rsid w:val="003B6F6C"/>
    <w:rsid w:val="003D565E"/>
    <w:rsid w:val="003D7BAD"/>
    <w:rsid w:val="003E2FC5"/>
    <w:rsid w:val="003F5559"/>
    <w:rsid w:val="004157C9"/>
    <w:rsid w:val="00422918"/>
    <w:rsid w:val="004231A0"/>
    <w:rsid w:val="00426EC8"/>
    <w:rsid w:val="00431105"/>
    <w:rsid w:val="00433C82"/>
    <w:rsid w:val="00435F32"/>
    <w:rsid w:val="00436B80"/>
    <w:rsid w:val="00461413"/>
    <w:rsid w:val="004666B3"/>
    <w:rsid w:val="00483112"/>
    <w:rsid w:val="004965E0"/>
    <w:rsid w:val="004A2D2A"/>
    <w:rsid w:val="004B0094"/>
    <w:rsid w:val="004B18C5"/>
    <w:rsid w:val="004C3CA0"/>
    <w:rsid w:val="004C67A4"/>
    <w:rsid w:val="004C7981"/>
    <w:rsid w:val="004E0D63"/>
    <w:rsid w:val="00514BE1"/>
    <w:rsid w:val="00515F73"/>
    <w:rsid w:val="00521584"/>
    <w:rsid w:val="005402A4"/>
    <w:rsid w:val="0054684A"/>
    <w:rsid w:val="00552653"/>
    <w:rsid w:val="00555C21"/>
    <w:rsid w:val="00563942"/>
    <w:rsid w:val="005C6855"/>
    <w:rsid w:val="005C713D"/>
    <w:rsid w:val="005D0128"/>
    <w:rsid w:val="005E315F"/>
    <w:rsid w:val="00614479"/>
    <w:rsid w:val="006333C3"/>
    <w:rsid w:val="00654D17"/>
    <w:rsid w:val="0065543A"/>
    <w:rsid w:val="006555C7"/>
    <w:rsid w:val="00674479"/>
    <w:rsid w:val="00682EDD"/>
    <w:rsid w:val="006B2AEC"/>
    <w:rsid w:val="006C67C3"/>
    <w:rsid w:val="0071271F"/>
    <w:rsid w:val="007400F7"/>
    <w:rsid w:val="00740ABD"/>
    <w:rsid w:val="00741E02"/>
    <w:rsid w:val="007445AF"/>
    <w:rsid w:val="00760FCF"/>
    <w:rsid w:val="00791B52"/>
    <w:rsid w:val="00794B8D"/>
    <w:rsid w:val="007A01F0"/>
    <w:rsid w:val="007A2779"/>
    <w:rsid w:val="007A6963"/>
    <w:rsid w:val="007A7A92"/>
    <w:rsid w:val="007B241D"/>
    <w:rsid w:val="007B4B7D"/>
    <w:rsid w:val="007B65E2"/>
    <w:rsid w:val="007D082E"/>
    <w:rsid w:val="007D152E"/>
    <w:rsid w:val="007D5691"/>
    <w:rsid w:val="007D5CCB"/>
    <w:rsid w:val="007E2B56"/>
    <w:rsid w:val="007E5F69"/>
    <w:rsid w:val="007F130D"/>
    <w:rsid w:val="007F277B"/>
    <w:rsid w:val="00802B4E"/>
    <w:rsid w:val="00803BE4"/>
    <w:rsid w:val="008206AF"/>
    <w:rsid w:val="00851BD7"/>
    <w:rsid w:val="00853FD8"/>
    <w:rsid w:val="00873763"/>
    <w:rsid w:val="008A105D"/>
    <w:rsid w:val="008B4D08"/>
    <w:rsid w:val="008B534D"/>
    <w:rsid w:val="008D6FE2"/>
    <w:rsid w:val="008E26B2"/>
    <w:rsid w:val="008E31C1"/>
    <w:rsid w:val="008E6141"/>
    <w:rsid w:val="008F1E59"/>
    <w:rsid w:val="008F4469"/>
    <w:rsid w:val="00921EC0"/>
    <w:rsid w:val="0092256E"/>
    <w:rsid w:val="009249C9"/>
    <w:rsid w:val="00930061"/>
    <w:rsid w:val="009404FF"/>
    <w:rsid w:val="00943008"/>
    <w:rsid w:val="0095259B"/>
    <w:rsid w:val="00992409"/>
    <w:rsid w:val="009A778C"/>
    <w:rsid w:val="009C4CF3"/>
    <w:rsid w:val="009D62D6"/>
    <w:rsid w:val="009D6BF3"/>
    <w:rsid w:val="009E551D"/>
    <w:rsid w:val="009F16C4"/>
    <w:rsid w:val="00A02328"/>
    <w:rsid w:val="00A14F56"/>
    <w:rsid w:val="00A20783"/>
    <w:rsid w:val="00A30454"/>
    <w:rsid w:val="00A32FBB"/>
    <w:rsid w:val="00A360AD"/>
    <w:rsid w:val="00A42569"/>
    <w:rsid w:val="00A514FD"/>
    <w:rsid w:val="00A529AC"/>
    <w:rsid w:val="00A53188"/>
    <w:rsid w:val="00A54C6C"/>
    <w:rsid w:val="00A55AB4"/>
    <w:rsid w:val="00A6249D"/>
    <w:rsid w:val="00A64A98"/>
    <w:rsid w:val="00A91CE3"/>
    <w:rsid w:val="00AC4D9D"/>
    <w:rsid w:val="00AC5F32"/>
    <w:rsid w:val="00AD6033"/>
    <w:rsid w:val="00AF525F"/>
    <w:rsid w:val="00B00E97"/>
    <w:rsid w:val="00B0599E"/>
    <w:rsid w:val="00B07EC9"/>
    <w:rsid w:val="00B1526F"/>
    <w:rsid w:val="00B23CC4"/>
    <w:rsid w:val="00B30B2B"/>
    <w:rsid w:val="00B4093F"/>
    <w:rsid w:val="00B51B4A"/>
    <w:rsid w:val="00B56011"/>
    <w:rsid w:val="00B81C7F"/>
    <w:rsid w:val="00B8405A"/>
    <w:rsid w:val="00B8432D"/>
    <w:rsid w:val="00B85293"/>
    <w:rsid w:val="00B951B1"/>
    <w:rsid w:val="00BA6893"/>
    <w:rsid w:val="00BA6CC0"/>
    <w:rsid w:val="00BB40D8"/>
    <w:rsid w:val="00BC2A9B"/>
    <w:rsid w:val="00BC6144"/>
    <w:rsid w:val="00BE4BA6"/>
    <w:rsid w:val="00C035C1"/>
    <w:rsid w:val="00C058A8"/>
    <w:rsid w:val="00C16CAB"/>
    <w:rsid w:val="00C23206"/>
    <w:rsid w:val="00C23EBB"/>
    <w:rsid w:val="00C346A2"/>
    <w:rsid w:val="00C36F27"/>
    <w:rsid w:val="00C422D9"/>
    <w:rsid w:val="00C4777B"/>
    <w:rsid w:val="00C526EB"/>
    <w:rsid w:val="00C561A4"/>
    <w:rsid w:val="00C632D6"/>
    <w:rsid w:val="00C65CA5"/>
    <w:rsid w:val="00C72DAD"/>
    <w:rsid w:val="00C800AD"/>
    <w:rsid w:val="00C9289F"/>
    <w:rsid w:val="00CA440E"/>
    <w:rsid w:val="00CA68CB"/>
    <w:rsid w:val="00CB7556"/>
    <w:rsid w:val="00CC0A9A"/>
    <w:rsid w:val="00CD375D"/>
    <w:rsid w:val="00CE0462"/>
    <w:rsid w:val="00CE101E"/>
    <w:rsid w:val="00CE2740"/>
    <w:rsid w:val="00CE28D3"/>
    <w:rsid w:val="00D17240"/>
    <w:rsid w:val="00D17C30"/>
    <w:rsid w:val="00D20703"/>
    <w:rsid w:val="00D226C3"/>
    <w:rsid w:val="00D27328"/>
    <w:rsid w:val="00D27677"/>
    <w:rsid w:val="00D50CA8"/>
    <w:rsid w:val="00D56889"/>
    <w:rsid w:val="00D653EC"/>
    <w:rsid w:val="00D65DB0"/>
    <w:rsid w:val="00D67478"/>
    <w:rsid w:val="00D8467E"/>
    <w:rsid w:val="00DA792A"/>
    <w:rsid w:val="00DD74AE"/>
    <w:rsid w:val="00DE2A53"/>
    <w:rsid w:val="00E12040"/>
    <w:rsid w:val="00E1443E"/>
    <w:rsid w:val="00E14CFC"/>
    <w:rsid w:val="00E15EAC"/>
    <w:rsid w:val="00E228CA"/>
    <w:rsid w:val="00E3355A"/>
    <w:rsid w:val="00E33DDE"/>
    <w:rsid w:val="00E36654"/>
    <w:rsid w:val="00E3754F"/>
    <w:rsid w:val="00E45C6C"/>
    <w:rsid w:val="00E61023"/>
    <w:rsid w:val="00E61D54"/>
    <w:rsid w:val="00E64E83"/>
    <w:rsid w:val="00E70345"/>
    <w:rsid w:val="00E73092"/>
    <w:rsid w:val="00E77B61"/>
    <w:rsid w:val="00E93166"/>
    <w:rsid w:val="00E95B0F"/>
    <w:rsid w:val="00EA4FC2"/>
    <w:rsid w:val="00EB1981"/>
    <w:rsid w:val="00EC042E"/>
    <w:rsid w:val="00EE0DD8"/>
    <w:rsid w:val="00EE3855"/>
    <w:rsid w:val="00EE5686"/>
    <w:rsid w:val="00EE78EF"/>
    <w:rsid w:val="00EF2C3E"/>
    <w:rsid w:val="00F063FD"/>
    <w:rsid w:val="00F32791"/>
    <w:rsid w:val="00F45D2E"/>
    <w:rsid w:val="00F5008A"/>
    <w:rsid w:val="00F6338C"/>
    <w:rsid w:val="00F66F70"/>
    <w:rsid w:val="00F85B22"/>
    <w:rsid w:val="00F86826"/>
    <w:rsid w:val="00F94E8D"/>
    <w:rsid w:val="00FA1235"/>
    <w:rsid w:val="00FE6735"/>
    <w:rsid w:val="00FE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2BE4AD4C"/>
  <w15:chartTrackingRefBased/>
  <w15:docId w15:val="{0237F76B-DD76-40E0-B8BE-6429AC23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customStyle="1" w:styleId="Style1">
    <w:name w:val="Style1"/>
    <w:basedOn w:val="Normal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Pr>
      <w:rFonts w:ascii="Arial" w:hAnsi="Arial"/>
      <w:b/>
      <w:sz w:val="18"/>
    </w:rPr>
  </w:style>
  <w:style w:type="character" w:customStyle="1" w:styleId="Section">
    <w:name w:val="Section"/>
    <w:basedOn w:val="Article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F5008A"/>
    <w:pPr>
      <w:ind w:left="720" w:right="-72"/>
      <w:contextualSpacing/>
      <w:jc w:val="both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B1CBB-C763-4934-9576-727646ED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44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Friction Aggregate (D1)</vt:lpstr>
    </vt:vector>
  </TitlesOfParts>
  <Company>IDOT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Friction Aggregate (D1)</dc:title>
  <dc:subject>E 01/01/11  R 12/1/21</dc:subject>
  <dc:creator>BDE</dc:creator>
  <cp:keywords>E 1/1/2011 R 12/1/2021</cp:keywords>
  <dc:description>Insert into all HMA contracts; 7/24/15 rev'd to restrict the use of crushed concrete and crushed gravel in Mix E and in SMA N80 mixes; 4/29/16 rev'd to clarify SMA N80 dolomite use and restrictted agg blending; rev'd 11/1/19 to remove "leveling" from Binder 9.5 description; Rev'd 12/1/2021 revised to remove crushed concrete percent allowances for Mix E and Mix F</dc:description>
  <cp:lastModifiedBy>Patel, Ojas N</cp:lastModifiedBy>
  <cp:revision>8</cp:revision>
  <cp:lastPrinted>2021-09-28T13:11:00Z</cp:lastPrinted>
  <dcterms:created xsi:type="dcterms:W3CDTF">2021-09-27T20:42:00Z</dcterms:created>
  <dcterms:modified xsi:type="dcterms:W3CDTF">2021-10-13T13:54:00Z</dcterms:modified>
</cp:coreProperties>
</file>